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08E" w:rsidRDefault="009B1505">
      <w:pPr>
        <w:rPr>
          <w:rStyle w:val="a3"/>
          <w:rFonts w:ascii="Arial" w:hAnsi="Arial" w:cs="Arial"/>
          <w:color w:val="000000"/>
          <w:sz w:val="18"/>
          <w:szCs w:val="18"/>
          <w:bdr w:val="none" w:sz="0" w:space="0" w:color="auto" w:frame="1"/>
          <w:shd w:val="clear" w:color="auto" w:fill="F6F6F6"/>
        </w:rPr>
      </w:pPr>
      <w:hyperlink r:id="rId4" w:history="1">
        <w:r>
          <w:rPr>
            <w:rStyle w:val="a4"/>
            <w:rFonts w:ascii="Arial" w:hAnsi="Arial" w:cs="Arial"/>
            <w:i/>
            <w:iCs/>
            <w:color w:val="006AC3"/>
            <w:sz w:val="18"/>
            <w:szCs w:val="18"/>
            <w:bdr w:val="none" w:sz="0" w:space="0" w:color="auto" w:frame="1"/>
            <w:shd w:val="clear" w:color="auto" w:fill="F6F6F6"/>
          </w:rPr>
          <w:t>Татарча  аудиокитаплар </w:t>
        </w:r>
      </w:hyperlink>
    </w:p>
    <w:p w:rsidR="00A97CF5" w:rsidRDefault="00A97CF5" w:rsidP="00A97CF5">
      <w:pPr>
        <w:pStyle w:val="a5"/>
        <w:shd w:val="clear" w:color="auto" w:fill="F6F6F6"/>
        <w:spacing w:before="0" w:beforeAutospacing="0" w:after="0" w:afterAutospacing="0" w:line="270" w:lineRule="atLeast"/>
        <w:textAlignment w:val="baseline"/>
        <w:rPr>
          <w:rStyle w:val="a4"/>
          <w:rFonts w:ascii="Arial" w:hAnsi="Arial" w:cs="Arial"/>
          <w:color w:val="006AC3"/>
          <w:sz w:val="18"/>
          <w:szCs w:val="18"/>
          <w:bdr w:val="none" w:sz="0" w:space="0" w:color="auto" w:frame="1"/>
          <w:lang w:val="tt-RU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  <w:lang w:val="tt-RU"/>
        </w:rPr>
        <w:t>Татар китап нәшрияты – </w:t>
      </w:r>
      <w:hyperlink r:id="rId5" w:history="1">
        <w:r>
          <w:rPr>
            <w:rStyle w:val="a4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tt-RU"/>
          </w:rPr>
          <w:t>https://tatkniga.ru/library</w:t>
        </w:r>
      </w:hyperlink>
    </w:p>
    <w:p w:rsidR="00FE73F3" w:rsidRDefault="00FE73F3" w:rsidP="00A97CF5">
      <w:pPr>
        <w:pStyle w:val="a5"/>
        <w:shd w:val="clear" w:color="auto" w:fill="F6F6F6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18"/>
          <w:szCs w:val="18"/>
        </w:rPr>
      </w:pPr>
    </w:p>
    <w:p w:rsidR="00A97CF5" w:rsidRDefault="00A97CF5" w:rsidP="00A97CF5">
      <w:pPr>
        <w:pStyle w:val="a5"/>
        <w:shd w:val="clear" w:color="auto" w:fill="F6F6F6"/>
        <w:spacing w:before="0" w:beforeAutospacing="0" w:after="0" w:afterAutospacing="0" w:line="270" w:lineRule="atLeast"/>
        <w:textAlignment w:val="baseline"/>
        <w:rPr>
          <w:rStyle w:val="a4"/>
          <w:rFonts w:ascii="Arial" w:hAnsi="Arial" w:cs="Arial"/>
          <w:color w:val="006AC3"/>
          <w:sz w:val="18"/>
          <w:szCs w:val="18"/>
          <w:bdr w:val="none" w:sz="0" w:space="0" w:color="auto" w:frame="1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  <w:lang w:val="tt-RU"/>
        </w:rPr>
        <w:t>«Мәгариф-Вакыт» – </w:t>
      </w:r>
      <w:hyperlink r:id="rId6" w:history="1">
        <w:r>
          <w:rPr>
            <w:rStyle w:val="a4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http://magarif-vakit.tilda.ws/online</w:t>
        </w:r>
      </w:hyperlink>
    </w:p>
    <w:p w:rsidR="00FE73F3" w:rsidRDefault="00FE73F3" w:rsidP="00A97CF5">
      <w:pPr>
        <w:pStyle w:val="a5"/>
        <w:shd w:val="clear" w:color="auto" w:fill="F6F6F6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18"/>
          <w:szCs w:val="18"/>
        </w:rPr>
      </w:pPr>
    </w:p>
    <w:p w:rsidR="00A97CF5" w:rsidRDefault="00A97CF5" w:rsidP="00A97CF5">
      <w:pPr>
        <w:pStyle w:val="a5"/>
        <w:shd w:val="clear" w:color="auto" w:fill="F6F6F6"/>
        <w:spacing w:before="0" w:beforeAutospacing="0" w:after="0" w:afterAutospacing="0" w:line="270" w:lineRule="atLeast"/>
        <w:textAlignment w:val="baseline"/>
        <w:rPr>
          <w:rStyle w:val="a4"/>
          <w:rFonts w:ascii="Arial" w:hAnsi="Arial" w:cs="Arial"/>
          <w:color w:val="006AC3"/>
          <w:sz w:val="18"/>
          <w:szCs w:val="18"/>
          <w:bdr w:val="none" w:sz="0" w:space="0" w:color="auto" w:frame="1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  <w:lang w:val="tt-RU"/>
        </w:rPr>
        <w:t> «Татармультфильм» –  </w:t>
      </w:r>
      <w:hyperlink r:id="rId7" w:history="1">
        <w:r>
          <w:rPr>
            <w:rStyle w:val="a4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http://publishertm.ru/электронная-форма-учебника</w:t>
        </w:r>
      </w:hyperlink>
    </w:p>
    <w:p w:rsidR="00FE73F3" w:rsidRDefault="00FE73F3" w:rsidP="00A97CF5">
      <w:pPr>
        <w:pStyle w:val="a5"/>
        <w:shd w:val="clear" w:color="auto" w:fill="F6F6F6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:rsidR="00A97CF5" w:rsidRDefault="00FE73F3">
      <w:hyperlink r:id="rId8" w:history="1">
        <w:r w:rsidRPr="00A933A2">
          <w:rPr>
            <w:rStyle w:val="a4"/>
          </w:rPr>
          <w:t>http://www.antat.ru/ru/iyli/publishing/book/</w:t>
        </w:r>
      </w:hyperlink>
    </w:p>
    <w:p w:rsidR="00FE73F3" w:rsidRDefault="00FE73F3">
      <w:hyperlink r:id="rId9" w:history="1">
        <w:r w:rsidRPr="00A933A2">
          <w:rPr>
            <w:rStyle w:val="a4"/>
          </w:rPr>
          <w:t>http://www.irort.ru/node/3638</w:t>
        </w:r>
      </w:hyperlink>
    </w:p>
    <w:p w:rsidR="00FE73F3" w:rsidRDefault="00FE73F3"/>
    <w:sectPr w:rsidR="00FE7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05"/>
    <w:rsid w:val="000737A0"/>
    <w:rsid w:val="00090A7E"/>
    <w:rsid w:val="009B1505"/>
    <w:rsid w:val="00A97CF5"/>
    <w:rsid w:val="00C3479A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09C512-8B50-4F1F-A9BE-D363DC659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B1505"/>
    <w:rPr>
      <w:i/>
      <w:iCs/>
    </w:rPr>
  </w:style>
  <w:style w:type="character" w:styleId="a4">
    <w:name w:val="Hyperlink"/>
    <w:basedOn w:val="a0"/>
    <w:uiPriority w:val="99"/>
    <w:unhideWhenUsed/>
    <w:rsid w:val="009B1505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A97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9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tat.ru/ru/iyli/publishing/book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ublishertm.ru/%D1%8D%D0%BB%D0%B5%D0%BA%D1%82%D1%80%D0%BE%D0%BD%D0%BD%D0%B0%D1%8F-%D1%84%D0%BE%D1%80%D0%BC%D0%B0-%D1%83%D1%87%D0%B5%D0%B1%D0%BD%D0%B8%D0%BA%D0%B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garif-vakit.tilda.ws/onlin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atkniga.ru/library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on.tatarstan.ru/multfilmi-na-tatarskom-yazike.htm" TargetMode="External"/><Relationship Id="rId9" Type="http://schemas.openxmlformats.org/officeDocument/2006/relationships/hyperlink" Target="http://www.irort.ru/node/36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2022-09-20T11:00:00Z</dcterms:created>
  <dcterms:modified xsi:type="dcterms:W3CDTF">2022-09-20T11:45:00Z</dcterms:modified>
</cp:coreProperties>
</file>